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6847" w14:textId="6ACC0B1F" w:rsidR="00DA41DE" w:rsidRDefault="00DA41DE" w:rsidP="007F4F0A">
      <w:pPr>
        <w:textAlignment w:val="baseline"/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inherit" w:eastAsia="Times New Roman" w:hAnsi="inherit" w:cs="Open Sans"/>
          <w:noProof/>
          <w:color w:val="333133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481C0E" wp14:editId="5C7B8406">
            <wp:simplePos x="0" y="0"/>
            <wp:positionH relativeFrom="column">
              <wp:posOffset>2737027</wp:posOffset>
            </wp:positionH>
            <wp:positionV relativeFrom="paragraph">
              <wp:posOffset>0</wp:posOffset>
            </wp:positionV>
            <wp:extent cx="1612979" cy="1622264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79" cy="162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F7C85" w14:textId="1E73090C" w:rsidR="00DA41DE" w:rsidRDefault="00DA41DE" w:rsidP="007F4F0A">
      <w:pPr>
        <w:textAlignment w:val="baseline"/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FBB2E54" w14:textId="605484E6" w:rsidR="00DA41DE" w:rsidRDefault="00DA41DE" w:rsidP="007F4F0A">
      <w:pPr>
        <w:textAlignment w:val="baseline"/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8341054" w14:textId="381B1167" w:rsidR="007F4F0A" w:rsidRPr="007F4F0A" w:rsidRDefault="007B109A" w:rsidP="007F4F0A">
      <w:pPr>
        <w:textAlignment w:val="baseline"/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</w:pPr>
      <w:r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  <w:t>Freedom Scholarship</w:t>
      </w:r>
      <w:r w:rsidR="009D2817"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  <w:t xml:space="preserve"> 202</w:t>
      </w:r>
      <w:r w:rsidR="003523FA"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  <w:t>4</w:t>
      </w:r>
    </w:p>
    <w:p w14:paraId="75995B59" w14:textId="5FF7C886" w:rsidR="00AE4895" w:rsidRDefault="007F4F0A" w:rsidP="00AE4895">
      <w:pPr>
        <w:spacing w:before="204"/>
        <w:textAlignment w:val="baseline"/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</w:pP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The </w:t>
      </w:r>
      <w:r w:rsidR="00B37FD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Wakulla Republican Executive Committee</w:t>
      </w:r>
      <w:r w:rsidR="00144271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(WREC)</w:t>
      </w:r>
      <w:r w:rsidR="00B37FD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invites </w:t>
      </w:r>
      <w:r w:rsidR="00A66214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promising </w:t>
      </w:r>
      <w:r w:rsidR="00D2489F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202</w:t>
      </w:r>
      <w:r w:rsidR="003523F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4</w:t>
      </w:r>
      <w:r w:rsidR="00D2489F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</w:t>
      </w:r>
      <w:r w:rsidR="00A66214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High School Seniors to compete for </w:t>
      </w:r>
      <w:r w:rsidR="00271A12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$1,000 Freedom Scholarships.  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The purpose of the scholarship</w:t>
      </w:r>
      <w:r w:rsidR="00271A12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s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is to encourage students </w:t>
      </w:r>
      <w:r w:rsidR="00E50BC6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to be involved in </w:t>
      </w:r>
      <w:r w:rsidR="00DD0F0C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our community</w:t>
      </w:r>
      <w:r w:rsidR="00D316B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,</w:t>
      </w:r>
      <w:r w:rsidR="00164B67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support their commitment to </w:t>
      </w:r>
      <w:r w:rsidR="00D316B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advancing their </w:t>
      </w:r>
      <w:r w:rsidR="00164B67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education or training</w:t>
      </w:r>
      <w:r w:rsidR="00D316B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, and </w:t>
      </w:r>
      <w:r w:rsidR="00B702C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promote the </w:t>
      </w:r>
      <w:r w:rsidR="00B47BF8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importance of </w:t>
      </w:r>
      <w:r w:rsidR="00C101A9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our </w:t>
      </w:r>
      <w:r w:rsidR="00B47BF8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freedoms 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under the </w:t>
      </w:r>
      <w:r w:rsidR="00C101A9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United States 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Constitution. Through the</w:t>
      </w:r>
      <w:r w:rsidR="005033B5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se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scholarship</w:t>
      </w:r>
      <w:r w:rsidR="005033B5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s, Wakulla Republicans </w:t>
      </w:r>
      <w:r w:rsidR="009D4EF6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seek to 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enrich the political awareness of our youth to the benefit of </w:t>
      </w:r>
      <w:r w:rsidR="00AE4895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our </w:t>
      </w:r>
      <w:r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local community and our nation.</w:t>
      </w:r>
    </w:p>
    <w:p w14:paraId="10633784" w14:textId="5DEF17CA" w:rsidR="007F4F0A" w:rsidRPr="007F4F0A" w:rsidRDefault="00144271" w:rsidP="00AE4895">
      <w:pPr>
        <w:spacing w:before="204"/>
        <w:textAlignment w:val="baseline"/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</w:pPr>
      <w:r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For </w:t>
      </w:r>
      <w:r w:rsidR="00D86560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the graduating class of </w:t>
      </w:r>
      <w:r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202</w:t>
      </w:r>
      <w:r w:rsidR="003523F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4</w:t>
      </w:r>
      <w:r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, </w:t>
      </w:r>
      <w:r w:rsidR="007F4F0A"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t</w:t>
      </w:r>
      <w:r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he WREC </w:t>
      </w:r>
      <w:r w:rsidR="00CC2E67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is awarding six</w:t>
      </w:r>
      <w:r w:rsidR="007F4F0A"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scholarship</w:t>
      </w:r>
      <w:r w:rsidR="00CC2E67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s</w:t>
      </w:r>
      <w:r w:rsidR="007F4F0A"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of $1,</w:t>
      </w:r>
      <w:r w:rsidR="00CC2E67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0</w:t>
      </w:r>
      <w:r w:rsidR="007F4F0A" w:rsidRPr="007F4F0A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00 each</w:t>
      </w:r>
      <w:r w:rsidR="00D86560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.  </w:t>
      </w:r>
      <w:r w:rsidR="009712C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Three</w:t>
      </w:r>
      <w:r w:rsidR="00B61FF2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(3)</w:t>
      </w:r>
      <w:r w:rsidR="009712C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boys and three</w:t>
      </w:r>
      <w:r w:rsidR="00B61FF2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(3)</w:t>
      </w:r>
      <w:r w:rsidR="009712C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 girls will be awarded </w:t>
      </w:r>
      <w:r w:rsidR="00B61FF2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scholarships </w:t>
      </w:r>
      <w:r w:rsidR="009712C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based on qualifying </w:t>
      </w:r>
      <w:r w:rsidR="00043711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 xml:space="preserve">and competitive </w:t>
      </w:r>
      <w:r w:rsidR="009712CE"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  <w:t>applications.</w:t>
      </w:r>
    </w:p>
    <w:p w14:paraId="495583FE" w14:textId="74287C5A" w:rsidR="007F4F0A" w:rsidRDefault="007F4F0A" w:rsidP="007F4F0A">
      <w:pPr>
        <w:textAlignment w:val="baseline"/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26795D00" w14:textId="729B6183" w:rsidR="00E352EA" w:rsidRPr="007F4F0A" w:rsidRDefault="00A86E0D" w:rsidP="007F4F0A">
      <w:pPr>
        <w:textAlignment w:val="baseline"/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</w:pPr>
      <w:r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  <w:t>Eligibility:</w:t>
      </w:r>
    </w:p>
    <w:p w14:paraId="70B57439" w14:textId="7D52F722" w:rsidR="007F4F0A" w:rsidRPr="00DA02BB" w:rsidRDefault="00A86E0D" w:rsidP="00DA02BB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202</w:t>
      </w:r>
      <w:r w:rsidR="00D265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4</w:t>
      </w:r>
      <w:r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</w:t>
      </w:r>
      <w:r w:rsidR="007A195F"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High School Graduate (Wakulla</w:t>
      </w:r>
      <w:r w:rsidR="00D4342A"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County </w:t>
      </w:r>
      <w:r w:rsidR="007F4F0A"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public</w:t>
      </w:r>
      <w:r w:rsidR="008F7129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, </w:t>
      </w:r>
      <w:r w:rsidR="007F4F0A"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private</w:t>
      </w:r>
      <w:r w:rsidR="008F7129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, </w:t>
      </w:r>
      <w:r w:rsidR="00BE248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or homeschool</w:t>
      </w:r>
      <w:r w:rsidR="007F4F0A" w:rsidRPr="00DA02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)</w:t>
      </w:r>
    </w:p>
    <w:p w14:paraId="4C8219AB" w14:textId="2681CDBC" w:rsidR="00447F53" w:rsidRPr="007B4C04" w:rsidRDefault="00447F53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Must be a registered Republican (or pre-registered)</w:t>
      </w:r>
    </w:p>
    <w:p w14:paraId="705BE90F" w14:textId="4A7A29F8" w:rsidR="00B32A8F" w:rsidRPr="007B4C04" w:rsidRDefault="007F4F0A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Entering an accredited college</w:t>
      </w:r>
      <w:r w:rsidR="00D52953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, university</w:t>
      </w:r>
      <w:r w:rsidR="009719EE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,</w:t>
      </w: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</w:t>
      </w:r>
      <w:r w:rsidR="00D4342A"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vocational school</w:t>
      </w:r>
      <w:r w:rsidR="009719EE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or certification program</w:t>
      </w:r>
      <w:r w:rsidR="00D265B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, law enforcement, or armed services.</w:t>
      </w:r>
    </w:p>
    <w:p w14:paraId="758025C3" w14:textId="60AE2848" w:rsidR="00293D20" w:rsidRPr="007B4C04" w:rsidRDefault="007F4F0A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Resident of </w:t>
      </w:r>
      <w:r w:rsidR="00B32A8F"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Wakulla</w:t>
      </w: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County, Florida</w:t>
      </w:r>
    </w:p>
    <w:p w14:paraId="2D834EF8" w14:textId="6D43D4CE" w:rsidR="003F58EA" w:rsidRPr="007B4C04" w:rsidRDefault="007F4F0A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Photo Identification</w:t>
      </w:r>
    </w:p>
    <w:p w14:paraId="6FB8A531" w14:textId="6833666A" w:rsidR="007F5A57" w:rsidRPr="007B4C04" w:rsidRDefault="003F58EA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Post-secondary Acceptance Letter or Notice</w:t>
      </w:r>
    </w:p>
    <w:p w14:paraId="3DC69532" w14:textId="4F3271A4" w:rsidR="007F5A57" w:rsidRPr="007B4C04" w:rsidRDefault="007F4F0A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Essay </w:t>
      </w:r>
      <w:r w:rsidR="00A41433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or Video</w:t>
      </w: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up to 750 words</w:t>
      </w:r>
      <w:r w:rsidR="005F102E"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on Freedom</w:t>
      </w:r>
    </w:p>
    <w:p w14:paraId="7732351E" w14:textId="476044E9" w:rsidR="007F5A57" w:rsidRPr="007B4C04" w:rsidRDefault="00787C6A" w:rsidP="007B4C04">
      <w:pPr>
        <w:pStyle w:val="ListParagraph"/>
        <w:numPr>
          <w:ilvl w:val="0"/>
          <w:numId w:val="8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Complete 202</w:t>
      </w:r>
      <w:r w:rsidR="002E4E9B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4</w:t>
      </w:r>
      <w:r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Freedom </w:t>
      </w:r>
      <w:r w:rsidR="007F5A57" w:rsidRPr="007B4C0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Scholarship Application</w:t>
      </w:r>
    </w:p>
    <w:p w14:paraId="5987D8C7" w14:textId="4CD10856" w:rsidR="0043463A" w:rsidRDefault="0043463A" w:rsidP="007F4F0A">
      <w:p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</w:p>
    <w:p w14:paraId="7D8D58C1" w14:textId="62E34643" w:rsidR="007F4F0A" w:rsidRPr="007F4F0A" w:rsidRDefault="007F4F0A" w:rsidP="007F4F0A">
      <w:pPr>
        <w:textAlignment w:val="baseline"/>
        <w:rPr>
          <w:rFonts w:ascii="Open Sans" w:hAnsi="Open Sans" w:cs="Open Sans"/>
          <w:color w:val="333133"/>
          <w:kern w:val="0"/>
          <w:sz w:val="24"/>
          <w:szCs w:val="24"/>
          <w14:ligatures w14:val="none"/>
        </w:rPr>
      </w:pPr>
      <w:r w:rsidRPr="007F4F0A">
        <w:rPr>
          <w:rFonts w:ascii="inherit" w:hAnsi="inherit" w:cs="Open Sans"/>
          <w:b/>
          <w:bCs/>
          <w:color w:val="224796"/>
          <w:kern w:val="0"/>
          <w:sz w:val="24"/>
          <w:szCs w:val="24"/>
          <w:bdr w:val="none" w:sz="0" w:space="0" w:color="auto" w:frame="1"/>
          <w14:ligatures w14:val="none"/>
        </w:rPr>
        <w:t>Schedule:</w:t>
      </w:r>
    </w:p>
    <w:p w14:paraId="2258E048" w14:textId="329FB21B" w:rsidR="006F24CF" w:rsidRDefault="002E4E9B" w:rsidP="006D6BA7">
      <w:pPr>
        <w:pStyle w:val="ListParagraph"/>
        <w:numPr>
          <w:ilvl w:val="0"/>
          <w:numId w:val="7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April 12</w:t>
      </w:r>
      <w:r w:rsidR="00C50D9E" w:rsidRPr="00365951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, 202</w:t>
      </w:r>
      <w:r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4</w:t>
      </w:r>
      <w:r w:rsidR="00C50D9E" w:rsidRPr="00365951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</w:t>
      </w:r>
      <w:r w:rsidR="00BE0489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deadline for</w:t>
      </w:r>
      <w:r w:rsidR="006C0A12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</w:t>
      </w:r>
      <w:r w:rsidR="00C50D9E" w:rsidRPr="00365951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submission to </w:t>
      </w:r>
      <w:r w:rsidR="000314E8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WakullaGOPYouth@gmail.com</w:t>
      </w:r>
    </w:p>
    <w:p w14:paraId="79FED3E2" w14:textId="13AFEE82" w:rsidR="00043711" w:rsidRDefault="002E4E9B" w:rsidP="006D6BA7">
      <w:pPr>
        <w:pStyle w:val="ListParagraph"/>
        <w:numPr>
          <w:ilvl w:val="0"/>
          <w:numId w:val="7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Ap</w:t>
      </w:r>
      <w:r w:rsidR="00814902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ril 19</w:t>
      </w:r>
      <w:r w:rsidR="00090491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, 202</w:t>
      </w:r>
      <w:r w:rsidR="00814902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4</w:t>
      </w:r>
      <w:r w:rsidR="00090491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notice of awards.</w:t>
      </w:r>
    </w:p>
    <w:p w14:paraId="4916896E" w14:textId="37FC97F0" w:rsidR="00365951" w:rsidRPr="006F24CF" w:rsidRDefault="00814902" w:rsidP="006D6BA7">
      <w:pPr>
        <w:pStyle w:val="ListParagraph"/>
        <w:numPr>
          <w:ilvl w:val="0"/>
          <w:numId w:val="7"/>
        </w:numPr>
        <w:textAlignment w:val="baseline"/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</w:pPr>
      <w:r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May </w:t>
      </w:r>
      <w:r w:rsidR="00796BC4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13</w:t>
      </w:r>
      <w:r w:rsidR="00AB175B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, 202</w:t>
      </w:r>
      <w:r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4</w:t>
      </w:r>
      <w:r w:rsidR="00AB175B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 </w:t>
      </w:r>
      <w:r w:rsidR="007F4F0A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requirement to attend </w:t>
      </w:r>
      <w:r w:rsidR="00B66750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WREC </w:t>
      </w:r>
      <w:r w:rsidR="007F4F0A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 xml:space="preserve">meeting to receive the </w:t>
      </w:r>
      <w:r w:rsidR="00B66750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Freedom Scholarship A</w:t>
      </w:r>
      <w:r w:rsidR="007F4F0A" w:rsidRPr="006F24CF">
        <w:rPr>
          <w:rFonts w:ascii="inherit" w:eastAsia="Times New Roman" w:hAnsi="inherit" w:cs="Open Sans"/>
          <w:color w:val="333133"/>
          <w:kern w:val="0"/>
          <w:sz w:val="24"/>
          <w:szCs w:val="24"/>
          <w14:ligatures w14:val="none"/>
        </w:rPr>
        <w:t>ward</w:t>
      </w:r>
    </w:p>
    <w:sectPr w:rsidR="00365951" w:rsidRPr="006F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D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B2F9D"/>
    <w:multiLevelType w:val="hybridMultilevel"/>
    <w:tmpl w:val="C96A8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0373D"/>
    <w:multiLevelType w:val="hybridMultilevel"/>
    <w:tmpl w:val="9C2A9C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F423E9"/>
    <w:multiLevelType w:val="hybridMultilevel"/>
    <w:tmpl w:val="9858E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8C72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3542B7"/>
    <w:multiLevelType w:val="hybridMultilevel"/>
    <w:tmpl w:val="4CB8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060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-2025"/>
        </w:tabs>
        <w:ind w:left="-2025" w:hanging="360"/>
      </w:pPr>
    </w:lvl>
    <w:lvl w:ilvl="1" w:tentative="1">
      <w:start w:val="1"/>
      <w:numFmt w:val="decimal"/>
      <w:lvlText w:val="%2."/>
      <w:lvlJc w:val="left"/>
      <w:pPr>
        <w:tabs>
          <w:tab w:val="num" w:pos="-1305"/>
        </w:tabs>
        <w:ind w:left="-1305" w:hanging="360"/>
      </w:pPr>
    </w:lvl>
    <w:lvl w:ilvl="2" w:tentative="1">
      <w:start w:val="1"/>
      <w:numFmt w:val="decimal"/>
      <w:lvlText w:val="%3."/>
      <w:lvlJc w:val="left"/>
      <w:pPr>
        <w:tabs>
          <w:tab w:val="num" w:pos="-585"/>
        </w:tabs>
        <w:ind w:left="-585" w:hanging="360"/>
      </w:pPr>
    </w:lvl>
    <w:lvl w:ilvl="3" w:tentative="1">
      <w:start w:val="1"/>
      <w:numFmt w:val="decimal"/>
      <w:lvlText w:val="%4."/>
      <w:lvlJc w:val="left"/>
      <w:pPr>
        <w:tabs>
          <w:tab w:val="num" w:pos="135"/>
        </w:tabs>
        <w:ind w:left="135" w:hanging="360"/>
      </w:pPr>
    </w:lvl>
    <w:lvl w:ilvl="4" w:tentative="1">
      <w:start w:val="1"/>
      <w:numFmt w:val="decimal"/>
      <w:lvlText w:val="%5."/>
      <w:lvlJc w:val="left"/>
      <w:pPr>
        <w:tabs>
          <w:tab w:val="num" w:pos="855"/>
        </w:tabs>
        <w:ind w:left="855" w:hanging="360"/>
      </w:pPr>
    </w:lvl>
    <w:lvl w:ilvl="5" w:tentative="1">
      <w:start w:val="1"/>
      <w:numFmt w:val="decimal"/>
      <w:lvlText w:val="%6."/>
      <w:lvlJc w:val="left"/>
      <w:pPr>
        <w:tabs>
          <w:tab w:val="num" w:pos="1575"/>
        </w:tabs>
        <w:ind w:left="1575" w:hanging="360"/>
      </w:pPr>
    </w:lvl>
    <w:lvl w:ilvl="6" w:tentative="1">
      <w:start w:val="1"/>
      <w:numFmt w:val="decimal"/>
      <w:lvlText w:val="%7."/>
      <w:lvlJc w:val="left"/>
      <w:pPr>
        <w:tabs>
          <w:tab w:val="num" w:pos="2295"/>
        </w:tabs>
        <w:ind w:left="2295" w:hanging="360"/>
      </w:pPr>
    </w:lvl>
    <w:lvl w:ilvl="7" w:tentative="1">
      <w:start w:val="1"/>
      <w:numFmt w:val="decimal"/>
      <w:lvlText w:val="%8."/>
      <w:lvlJc w:val="left"/>
      <w:pPr>
        <w:tabs>
          <w:tab w:val="num" w:pos="3015"/>
        </w:tabs>
        <w:ind w:left="3015" w:hanging="360"/>
      </w:pPr>
    </w:lvl>
    <w:lvl w:ilvl="8" w:tentative="1">
      <w:start w:val="1"/>
      <w:numFmt w:val="decimal"/>
      <w:lvlText w:val="%9."/>
      <w:lvlJc w:val="left"/>
      <w:pPr>
        <w:tabs>
          <w:tab w:val="num" w:pos="3735"/>
        </w:tabs>
        <w:ind w:left="3735" w:hanging="360"/>
      </w:pPr>
    </w:lvl>
  </w:abstractNum>
  <w:abstractNum w:abstractNumId="7" w15:restartNumberingAfterBreak="0">
    <w:nsid w:val="7E5A2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66928">
    <w:abstractNumId w:val="6"/>
  </w:num>
  <w:num w:numId="2" w16cid:durableId="552620173">
    <w:abstractNumId w:val="7"/>
  </w:num>
  <w:num w:numId="3" w16cid:durableId="1878271577">
    <w:abstractNumId w:val="0"/>
  </w:num>
  <w:num w:numId="4" w16cid:durableId="1259866815">
    <w:abstractNumId w:val="4"/>
  </w:num>
  <w:num w:numId="5" w16cid:durableId="365835932">
    <w:abstractNumId w:val="3"/>
  </w:num>
  <w:num w:numId="6" w16cid:durableId="1326397861">
    <w:abstractNumId w:val="2"/>
  </w:num>
  <w:num w:numId="7" w16cid:durableId="2059820885">
    <w:abstractNumId w:val="1"/>
  </w:num>
  <w:num w:numId="8" w16cid:durableId="754592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0A"/>
    <w:rsid w:val="000314E8"/>
    <w:rsid w:val="00043711"/>
    <w:rsid w:val="00090491"/>
    <w:rsid w:val="00144271"/>
    <w:rsid w:val="00163C9A"/>
    <w:rsid w:val="00164B67"/>
    <w:rsid w:val="00197A23"/>
    <w:rsid w:val="002508A5"/>
    <w:rsid w:val="00271A12"/>
    <w:rsid w:val="00293D20"/>
    <w:rsid w:val="002E4E9B"/>
    <w:rsid w:val="003523FA"/>
    <w:rsid w:val="00365951"/>
    <w:rsid w:val="003F58EA"/>
    <w:rsid w:val="0043463A"/>
    <w:rsid w:val="00447F53"/>
    <w:rsid w:val="005033B5"/>
    <w:rsid w:val="005F102E"/>
    <w:rsid w:val="006C0A12"/>
    <w:rsid w:val="006D6BA7"/>
    <w:rsid w:val="006E1494"/>
    <w:rsid w:val="006F24CF"/>
    <w:rsid w:val="0072021C"/>
    <w:rsid w:val="00730077"/>
    <w:rsid w:val="00770A81"/>
    <w:rsid w:val="00787C6A"/>
    <w:rsid w:val="00796BC4"/>
    <w:rsid w:val="007A195F"/>
    <w:rsid w:val="007A6BA1"/>
    <w:rsid w:val="007B109A"/>
    <w:rsid w:val="007B4C04"/>
    <w:rsid w:val="007F4F0A"/>
    <w:rsid w:val="007F5A57"/>
    <w:rsid w:val="008104A4"/>
    <w:rsid w:val="0081274F"/>
    <w:rsid w:val="00814902"/>
    <w:rsid w:val="008F7129"/>
    <w:rsid w:val="009712CE"/>
    <w:rsid w:val="009719EE"/>
    <w:rsid w:val="009D2817"/>
    <w:rsid w:val="009D4EF6"/>
    <w:rsid w:val="00A045B8"/>
    <w:rsid w:val="00A41433"/>
    <w:rsid w:val="00A66214"/>
    <w:rsid w:val="00A77E1E"/>
    <w:rsid w:val="00A86E0D"/>
    <w:rsid w:val="00AB175B"/>
    <w:rsid w:val="00AE4895"/>
    <w:rsid w:val="00B32A8F"/>
    <w:rsid w:val="00B37FDA"/>
    <w:rsid w:val="00B47BF8"/>
    <w:rsid w:val="00B50A7E"/>
    <w:rsid w:val="00B61FF2"/>
    <w:rsid w:val="00B66750"/>
    <w:rsid w:val="00B702CA"/>
    <w:rsid w:val="00BB6CC0"/>
    <w:rsid w:val="00BE0489"/>
    <w:rsid w:val="00BE248F"/>
    <w:rsid w:val="00C0047B"/>
    <w:rsid w:val="00C101A9"/>
    <w:rsid w:val="00C50D9E"/>
    <w:rsid w:val="00C77008"/>
    <w:rsid w:val="00CC2E67"/>
    <w:rsid w:val="00D2489F"/>
    <w:rsid w:val="00D265BB"/>
    <w:rsid w:val="00D316BE"/>
    <w:rsid w:val="00D4342A"/>
    <w:rsid w:val="00D52953"/>
    <w:rsid w:val="00D86560"/>
    <w:rsid w:val="00DA02BB"/>
    <w:rsid w:val="00DA41DE"/>
    <w:rsid w:val="00DD0F0C"/>
    <w:rsid w:val="00E241CB"/>
    <w:rsid w:val="00E352EA"/>
    <w:rsid w:val="00E37364"/>
    <w:rsid w:val="00E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88D3A"/>
  <w15:chartTrackingRefBased/>
  <w15:docId w15:val="{151E03CA-CAC4-4749-865E-B0458767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F4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4F0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F4F0A"/>
    <w:rPr>
      <w:b/>
      <w:bCs/>
    </w:rPr>
  </w:style>
  <w:style w:type="character" w:customStyle="1" w:styleId="apple-converted-space">
    <w:name w:val="apple-converted-space"/>
    <w:basedOn w:val="DefaultParagraphFont"/>
    <w:rsid w:val="007F4F0A"/>
  </w:style>
  <w:style w:type="character" w:styleId="Hyperlink">
    <w:name w:val="Hyperlink"/>
    <w:basedOn w:val="DefaultParagraphFont"/>
    <w:uiPriority w:val="99"/>
    <w:semiHidden/>
    <w:unhideWhenUsed/>
    <w:rsid w:val="007F4F0A"/>
    <w:rPr>
      <w:color w:val="0000FF"/>
      <w:u w:val="single"/>
    </w:rPr>
  </w:style>
  <w:style w:type="paragraph" w:customStyle="1" w:styleId="s3">
    <w:name w:val="s3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5">
    <w:name w:val="s5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4">
    <w:name w:val="s4"/>
    <w:basedOn w:val="DefaultParagraphFont"/>
    <w:rsid w:val="00C0047B"/>
  </w:style>
  <w:style w:type="paragraph" w:customStyle="1" w:styleId="s6">
    <w:name w:val="s6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7">
    <w:name w:val="s7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8">
    <w:name w:val="s8"/>
    <w:basedOn w:val="DefaultParagraphFont"/>
    <w:rsid w:val="00C0047B"/>
  </w:style>
  <w:style w:type="paragraph" w:customStyle="1" w:styleId="s9">
    <w:name w:val="s9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11">
    <w:name w:val="s11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0">
    <w:name w:val="s10"/>
    <w:basedOn w:val="DefaultParagraphFont"/>
    <w:rsid w:val="00C0047B"/>
  </w:style>
  <w:style w:type="paragraph" w:customStyle="1" w:styleId="s15">
    <w:name w:val="s15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2">
    <w:name w:val="s12"/>
    <w:basedOn w:val="DefaultParagraphFont"/>
    <w:rsid w:val="00C0047B"/>
  </w:style>
  <w:style w:type="character" w:customStyle="1" w:styleId="s13">
    <w:name w:val="s13"/>
    <w:basedOn w:val="DefaultParagraphFont"/>
    <w:rsid w:val="00C0047B"/>
  </w:style>
  <w:style w:type="character" w:customStyle="1" w:styleId="s14">
    <w:name w:val="s14"/>
    <w:basedOn w:val="DefaultParagraphFont"/>
    <w:rsid w:val="00C0047B"/>
  </w:style>
  <w:style w:type="paragraph" w:customStyle="1" w:styleId="s19">
    <w:name w:val="s19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6">
    <w:name w:val="s16"/>
    <w:basedOn w:val="DefaultParagraphFont"/>
    <w:rsid w:val="00C0047B"/>
  </w:style>
  <w:style w:type="paragraph" w:customStyle="1" w:styleId="s20">
    <w:name w:val="s20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1">
    <w:name w:val="s21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2">
    <w:name w:val="s22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3">
    <w:name w:val="s23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4">
    <w:name w:val="s24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customStyle="1" w:styleId="s27">
    <w:name w:val="s27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6">
    <w:name w:val="s26"/>
    <w:basedOn w:val="DefaultParagraphFont"/>
    <w:rsid w:val="00C0047B"/>
  </w:style>
  <w:style w:type="character" w:customStyle="1" w:styleId="s28">
    <w:name w:val="s28"/>
    <w:basedOn w:val="DefaultParagraphFont"/>
    <w:rsid w:val="00C0047B"/>
  </w:style>
  <w:style w:type="paragraph" w:customStyle="1" w:styleId="s30">
    <w:name w:val="s30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29">
    <w:name w:val="s29"/>
    <w:basedOn w:val="DefaultParagraphFont"/>
    <w:rsid w:val="00C0047B"/>
  </w:style>
  <w:style w:type="paragraph" w:customStyle="1" w:styleId="s32">
    <w:name w:val="s32"/>
    <w:basedOn w:val="Normal"/>
    <w:rsid w:val="00C004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31">
    <w:name w:val="s31"/>
    <w:basedOn w:val="DefaultParagraphFont"/>
    <w:rsid w:val="00C0047B"/>
  </w:style>
  <w:style w:type="paragraph" w:styleId="ListParagraph">
    <w:name w:val="List Paragraph"/>
    <w:basedOn w:val="Normal"/>
    <w:uiPriority w:val="34"/>
    <w:qFormat/>
    <w:rsid w:val="00BB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watkins</dc:creator>
  <cp:keywords/>
  <dc:description/>
  <cp:lastModifiedBy>mike watkins</cp:lastModifiedBy>
  <cp:revision>2</cp:revision>
  <dcterms:created xsi:type="dcterms:W3CDTF">2024-03-13T01:56:00Z</dcterms:created>
  <dcterms:modified xsi:type="dcterms:W3CDTF">2024-03-13T01:56:00Z</dcterms:modified>
</cp:coreProperties>
</file>